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Detector de movimiento</w:t>
      </w:r>
    </w:p>
    <w:p/>
    <w:p>
      <w:pPr/>
      <w:r>
        <w:rPr>
          <w:b w:val="1"/>
          <w:bCs w:val="1"/>
        </w:rPr>
        <w:t xml:space="preserve">IS 345 MX Highbay</w:t>
      </w:r>
    </w:p>
    <w:p>
      <w:pPr/>
      <w:r>
        <w:rPr>
          <w:b w:val="1"/>
          <w:bCs w:val="1"/>
        </w:rPr>
        <w:t xml:space="preserve">DALI-2 APC - de superficie cuadrado</w:t>
      </w:r>
    </w:p>
    <w:p/>
    <w:p>
      <w:pPr/>
      <w:r>
        <w:rPr/>
        <w:t xml:space="preserve">Variante: DALI-2 APC - de superficie cuadrado;UE1, EAN: 4007841010591;Aplicación, lugar: Interior;Tipo de montaje: De superficie, Techo;Índice de protección: IP 54;Altura de montaje: 4 – 16,00 m;Altura de montaje máx.: 16,00 m;Altura de montaje óptima: 12 m;Ángulo de detección: Pasillo, 360 °;Ocultación segmentada: Sí;Escalabilidad electrónica: No;Escalabilidad mecánica: No;Temporización: 5 s – 15 min;Producto categoría: Detector de movimiento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010591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IS 345 MX Highbay DALI-2 APC - de superficie cuadrado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2026-07-17T01:04:15+02:00</dcterms:created>
  <dcterms:modified xsi:type="dcterms:W3CDTF">2026-07-17T01:04:15+02:00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